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B06C773" w:rsidR="00FA464D" w:rsidRDefault="003E7BAB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MEETING</w:t>
      </w:r>
    </w:p>
    <w:p w14:paraId="567F46B0" w14:textId="13B677E0" w:rsidR="00FA464D" w:rsidRDefault="00087FE1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December 6, </w:t>
      </w:r>
      <w:r w:rsidR="00923C4E">
        <w:rPr>
          <w:rFonts w:ascii="Abadi" w:eastAsia="Abadi" w:hAnsi="Abadi" w:cs="Abadi"/>
          <w:b/>
          <w:sz w:val="28"/>
          <w:szCs w:val="28"/>
        </w:rPr>
        <w:t>2023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42E21B34" w:rsidR="00FA464D" w:rsidRDefault="003E7BAB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Adopt a</w:t>
      </w:r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 xml:space="preserve">genda for </w:t>
      </w:r>
      <w:r w:rsidR="003D4065">
        <w:rPr>
          <w:rFonts w:ascii="Times New Roman" w:eastAsia="Times New Roman" w:hAnsi="Times New Roman" w:cs="Times New Roman"/>
          <w:b/>
          <w:sz w:val="28"/>
          <w:szCs w:val="28"/>
        </w:rPr>
        <w:t>November 15</w:t>
      </w:r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>, 2023 Board Meeting</w:t>
      </w:r>
    </w:p>
    <w:p w14:paraId="27AC2336" w14:textId="43BBFF91" w:rsidR="0044238D" w:rsidRPr="007D37C3" w:rsidRDefault="008A0685" w:rsidP="007D37C3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3D4065"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’s board meeting minutes</w:t>
      </w:r>
    </w:p>
    <w:p w14:paraId="1E5424AF" w14:textId="6F5346F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Report</w:t>
      </w:r>
      <w:r w:rsidR="00370C4F">
        <w:rPr>
          <w:rFonts w:ascii="Abadi" w:eastAsia="Abadi" w:hAnsi="Abadi" w:cs="Abadi"/>
          <w:b/>
          <w:sz w:val="28"/>
          <w:szCs w:val="28"/>
        </w:rPr>
        <w:t xml:space="preserve">s </w:t>
      </w:r>
    </w:p>
    <w:p w14:paraId="68D54B63" w14:textId="08534D04" w:rsid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Chairman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</w:p>
    <w:p w14:paraId="33C16F9B" w14:textId="0FC03A9C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Finance</w:t>
      </w:r>
      <w:r w:rsidR="00C50692">
        <w:rPr>
          <w:rFonts w:ascii="Abadi" w:eastAsia="Abadi" w:hAnsi="Abadi" w:cs="Abadi"/>
          <w:sz w:val="28"/>
          <w:szCs w:val="28"/>
        </w:rPr>
        <w:t xml:space="preserve"> Committee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</w:p>
    <w:p w14:paraId="6E27D16E" w14:textId="5C951F2E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Capital Outlay </w:t>
      </w:r>
      <w:r w:rsidR="00C50692">
        <w:rPr>
          <w:rFonts w:ascii="Abadi" w:eastAsia="Abadi" w:hAnsi="Abadi" w:cs="Abadi"/>
          <w:sz w:val="28"/>
          <w:szCs w:val="28"/>
        </w:rPr>
        <w:t xml:space="preserve">Committee </w:t>
      </w:r>
    </w:p>
    <w:p w14:paraId="0A6C9CBE" w14:textId="375E56F4" w:rsidR="00FA464D" w:rsidRDefault="00FA464D" w:rsidP="003D4065">
      <w:pPr>
        <w:spacing w:line="360" w:lineRule="auto"/>
        <w:ind w:left="1080"/>
        <w:rPr>
          <w:rFonts w:ascii="Abadi" w:eastAsia="Abadi" w:hAnsi="Abadi" w:cs="Abadi"/>
          <w:sz w:val="28"/>
          <w:szCs w:val="28"/>
        </w:rPr>
      </w:pP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146FAE77" w:rsidR="002F6B42" w:rsidRPr="003428A8" w:rsidRDefault="00370C4F" w:rsidP="00370C4F">
      <w:pPr>
        <w:pStyle w:val="ListParagraph"/>
        <w:numPr>
          <w:ilvl w:val="0"/>
          <w:numId w:val="10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CEA Projects</w:t>
      </w:r>
    </w:p>
    <w:p w14:paraId="1CFB5E38" w14:textId="268764C6" w:rsidR="002F6B42" w:rsidRPr="00370C4F" w:rsidRDefault="002F6B42" w:rsidP="00370C4F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198FAE99" w14:textId="226DA654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 </w:t>
      </w:r>
    </w:p>
    <w:p w14:paraId="71FB4679" w14:textId="1EB71AA2" w:rsidR="00370C4F" w:rsidRDefault="007D37C3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Nominations </w:t>
      </w:r>
    </w:p>
    <w:p w14:paraId="0D2A12C6" w14:textId="68386E7A" w:rsidR="0044238D" w:rsidRPr="007D37C3" w:rsidRDefault="0044238D" w:rsidP="007D37C3">
      <w:pPr>
        <w:spacing w:line="360" w:lineRule="auto"/>
        <w:ind w:left="1080"/>
        <w:rPr>
          <w:rFonts w:ascii="Abadi" w:eastAsia="Abadi" w:hAnsi="Abadi" w:cs="Abadi"/>
          <w:sz w:val="28"/>
          <w:szCs w:val="28"/>
        </w:rPr>
      </w:pP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4F1371BC" w14:textId="2F228D35" w:rsidR="00370C4F" w:rsidRDefault="00370C4F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Announcements</w:t>
      </w:r>
    </w:p>
    <w:p w14:paraId="08370CB1" w14:textId="1B84C201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8754EFC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  <w:r w:rsidR="00C50692">
        <w:rPr>
          <w:rFonts w:ascii="Abadi" w:eastAsia="Abadi" w:hAnsi="Abadi" w:cs="Abadi"/>
          <w:b/>
          <w:sz w:val="28"/>
          <w:szCs w:val="28"/>
        </w:rPr>
        <w:t>ment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206BA84E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contact</w:t>
      </w:r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103C98"/>
    <w:multiLevelType w:val="hybridMultilevel"/>
    <w:tmpl w:val="A282F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3A4"/>
    <w:multiLevelType w:val="hybridMultilevel"/>
    <w:tmpl w:val="B098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79F"/>
    <w:multiLevelType w:val="hybridMultilevel"/>
    <w:tmpl w:val="5B1A7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422BC"/>
    <w:multiLevelType w:val="hybridMultilevel"/>
    <w:tmpl w:val="6742D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CAD"/>
    <w:multiLevelType w:val="hybridMultilevel"/>
    <w:tmpl w:val="51C2D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7E1F"/>
    <w:multiLevelType w:val="hybridMultilevel"/>
    <w:tmpl w:val="A4E44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6E1A"/>
    <w:multiLevelType w:val="hybridMultilevel"/>
    <w:tmpl w:val="5188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20779">
    <w:abstractNumId w:val="6"/>
  </w:num>
  <w:num w:numId="2" w16cid:durableId="1391222103">
    <w:abstractNumId w:val="5"/>
  </w:num>
  <w:num w:numId="3" w16cid:durableId="650255264">
    <w:abstractNumId w:val="0"/>
  </w:num>
  <w:num w:numId="4" w16cid:durableId="885023243">
    <w:abstractNumId w:val="2"/>
  </w:num>
  <w:num w:numId="5" w16cid:durableId="490100579">
    <w:abstractNumId w:val="3"/>
  </w:num>
  <w:num w:numId="6" w16cid:durableId="1507406882">
    <w:abstractNumId w:val="4"/>
  </w:num>
  <w:num w:numId="7" w16cid:durableId="448743798">
    <w:abstractNumId w:val="8"/>
  </w:num>
  <w:num w:numId="8" w16cid:durableId="544610324">
    <w:abstractNumId w:val="10"/>
  </w:num>
  <w:num w:numId="9" w16cid:durableId="1473525747">
    <w:abstractNumId w:val="7"/>
  </w:num>
  <w:num w:numId="10" w16cid:durableId="874077256">
    <w:abstractNumId w:val="9"/>
  </w:num>
  <w:num w:numId="11" w16cid:durableId="86332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D"/>
    <w:rsid w:val="00087FE1"/>
    <w:rsid w:val="001B75B9"/>
    <w:rsid w:val="002F6B42"/>
    <w:rsid w:val="003428A8"/>
    <w:rsid w:val="00370C4F"/>
    <w:rsid w:val="003D4065"/>
    <w:rsid w:val="003E7BAB"/>
    <w:rsid w:val="0044238D"/>
    <w:rsid w:val="007D37C3"/>
    <w:rsid w:val="008A0685"/>
    <w:rsid w:val="008E4736"/>
    <w:rsid w:val="00923C4E"/>
    <w:rsid w:val="009B7E22"/>
    <w:rsid w:val="00BF33DA"/>
    <w:rsid w:val="00C50692"/>
    <w:rsid w:val="00DD1590"/>
    <w:rsid w:val="00EF12FC"/>
    <w:rsid w:val="00F93351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bc6370-4252-41ea-995b-d3ce02a9c65a"/>
    <ds:schemaRef ds:uri="d500e62a-14d0-4176-b893-234f78079175"/>
  </ds:schemaRefs>
</ds:datastoreItem>
</file>

<file path=customXml/itemProps2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Igenue Adams</dc:creator>
  <cp:lastModifiedBy>keisha henry</cp:lastModifiedBy>
  <cp:revision>2</cp:revision>
  <cp:lastPrinted>2023-09-27T17:44:00Z</cp:lastPrinted>
  <dcterms:created xsi:type="dcterms:W3CDTF">2023-12-04T20:54:00Z</dcterms:created>
  <dcterms:modified xsi:type="dcterms:W3CDTF">2023-12-04T20:54:00Z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